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D4DE" w14:textId="66E44E36" w:rsidR="00604612" w:rsidRPr="001D2BD5" w:rsidRDefault="0060461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Summary of </w:t>
      </w:r>
      <w:r w:rsidRPr="001D2BD5">
        <w:rPr>
          <w:b/>
          <w:bCs/>
        </w:rPr>
        <w:t>Governor Northam</w:t>
      </w:r>
      <w:r>
        <w:rPr>
          <w:b/>
          <w:bCs/>
        </w:rPr>
        <w:t>’s</w:t>
      </w:r>
      <w:r w:rsidRPr="001D2BD5">
        <w:rPr>
          <w:b/>
          <w:bCs/>
        </w:rPr>
        <w:t xml:space="preserve"> Briefing on COVID-19</w:t>
      </w:r>
    </w:p>
    <w:p w14:paraId="1920421C" w14:textId="16B5690F" w:rsidR="00604612" w:rsidRDefault="00E259A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01-</w:t>
      </w:r>
      <w:r w:rsidR="005E39E5">
        <w:rPr>
          <w:b/>
          <w:bCs/>
        </w:rPr>
        <w:t>27</w:t>
      </w:r>
      <w:r>
        <w:rPr>
          <w:b/>
          <w:bCs/>
        </w:rPr>
        <w:t>-2021</w:t>
      </w:r>
    </w:p>
    <w:p w14:paraId="08374BBB" w14:textId="77777777" w:rsidR="00D71F52" w:rsidRPr="00A90C49" w:rsidRDefault="00D71F52" w:rsidP="00A90C49">
      <w:pPr>
        <w:spacing w:after="0" w:line="240" w:lineRule="auto"/>
        <w:rPr>
          <w:b/>
          <w:bCs/>
        </w:rPr>
      </w:pPr>
    </w:p>
    <w:p w14:paraId="2D175736" w14:textId="7DA21E3F" w:rsidR="00D71F52" w:rsidRDefault="00D71F52" w:rsidP="00D71F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FORWARD VIRGINIA: </w:t>
      </w:r>
    </w:p>
    <w:p w14:paraId="15CD28E7" w14:textId="1D341530" w:rsidR="00156675" w:rsidRDefault="0036190E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Governor Northam will issue an Executive Order today, extending </w:t>
      </w:r>
      <w:hyperlink r:id="rId7" w:history="1">
        <w:r w:rsidR="003F1C31" w:rsidRPr="003F1C31">
          <w:rPr>
            <w:rStyle w:val="Hyperlink"/>
            <w:b/>
            <w:bCs/>
          </w:rPr>
          <w:t>EO</w:t>
        </w:r>
        <w:r w:rsidR="00154515">
          <w:rPr>
            <w:rStyle w:val="Hyperlink"/>
            <w:b/>
            <w:bCs/>
          </w:rPr>
          <w:t>-</w:t>
        </w:r>
        <w:r w:rsidR="003F1C31" w:rsidRPr="003F1C31">
          <w:rPr>
            <w:rStyle w:val="Hyperlink"/>
            <w:b/>
            <w:bCs/>
          </w:rPr>
          <w:t>72</w:t>
        </w:r>
      </w:hyperlink>
      <w:r w:rsidR="003F1C31">
        <w:rPr>
          <w:b/>
          <w:bCs/>
        </w:rPr>
        <w:t xml:space="preserve"> regulations until February </w:t>
      </w:r>
      <w:r w:rsidR="00824C35">
        <w:rPr>
          <w:b/>
          <w:bCs/>
        </w:rPr>
        <w:t xml:space="preserve">28. </w:t>
      </w:r>
    </w:p>
    <w:p w14:paraId="50A10224" w14:textId="1607AAF2" w:rsidR="0036190E" w:rsidRPr="0036190E" w:rsidRDefault="0036190E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The Department of Labor has made the temporary COVID-19 workplace safety standards permanent. </w:t>
      </w:r>
    </w:p>
    <w:p w14:paraId="3F35C860" w14:textId="00A78207" w:rsidR="0036190E" w:rsidRPr="0036190E" w:rsidRDefault="0036190E" w:rsidP="0036190E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This change will go into effect today. </w:t>
      </w:r>
    </w:p>
    <w:p w14:paraId="3533F0E1" w14:textId="77777777" w:rsidR="0036190E" w:rsidRPr="005E39E5" w:rsidRDefault="0036190E" w:rsidP="0036190E">
      <w:pPr>
        <w:pStyle w:val="ListParagraph"/>
        <w:spacing w:after="0" w:line="240" w:lineRule="auto"/>
        <w:ind w:left="1440"/>
        <w:rPr>
          <w:b/>
          <w:bCs/>
        </w:rPr>
      </w:pPr>
    </w:p>
    <w:p w14:paraId="1E595FA6" w14:textId="58269088" w:rsidR="008C3142" w:rsidRDefault="008C3142" w:rsidP="008C3142">
      <w:pPr>
        <w:spacing w:after="0" w:line="240" w:lineRule="auto"/>
        <w:rPr>
          <w:b/>
          <w:bCs/>
        </w:rPr>
      </w:pPr>
      <w:r>
        <w:rPr>
          <w:b/>
          <w:bCs/>
        </w:rPr>
        <w:t>VACCINE</w:t>
      </w:r>
      <w:r w:rsidR="009C2514">
        <w:rPr>
          <w:b/>
          <w:bCs/>
        </w:rPr>
        <w:t xml:space="preserve"> LOGISTICS</w:t>
      </w:r>
    </w:p>
    <w:p w14:paraId="78CFE5B3" w14:textId="7B80262F" w:rsidR="00B374DC" w:rsidRPr="00067CE8" w:rsidRDefault="005E39E5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Over 520,000 shots have been administered so far. </w:t>
      </w:r>
    </w:p>
    <w:p w14:paraId="7E45E017" w14:textId="70458704" w:rsidR="00067CE8" w:rsidRPr="00067CE8" w:rsidRDefault="00067CE8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We are averaging over 26,000 shots per day.</w:t>
      </w:r>
    </w:p>
    <w:p w14:paraId="54A9D8A5" w14:textId="77777777" w:rsidR="00183DFC" w:rsidRPr="00183DFC" w:rsidRDefault="00067CE8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6</w:t>
      </w:r>
      <w:r w:rsidR="00183DFC">
        <w:t>.1%</w:t>
      </w:r>
      <w:r>
        <w:t xml:space="preserve"> of </w:t>
      </w:r>
      <w:r w:rsidR="00183DFC">
        <w:t xml:space="preserve">the population have received their first dose of the vaccine. </w:t>
      </w:r>
    </w:p>
    <w:p w14:paraId="36599359" w14:textId="54ADBEC2" w:rsidR="00067CE8" w:rsidRPr="00183DFC" w:rsidRDefault="00183DFC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78,261 Virginians are fully vaccinated. </w:t>
      </w:r>
    </w:p>
    <w:p w14:paraId="287C09FF" w14:textId="3998363B" w:rsidR="00183DFC" w:rsidRPr="005E39E5" w:rsidRDefault="00183DFC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7,000 in 100,000 Virginians have been vaccinated thus far.</w:t>
      </w:r>
    </w:p>
    <w:p w14:paraId="3F436492" w14:textId="267A472A" w:rsidR="005E39E5" w:rsidRPr="005E39E5" w:rsidRDefault="00183DFC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Across the US,</w:t>
      </w:r>
      <w:r w:rsidR="005E39E5">
        <w:t xml:space="preserve"> more people have been vaccinated than have tested positive for COVID-19 since the beginning of the pandemic. </w:t>
      </w:r>
    </w:p>
    <w:p w14:paraId="43793EB7" w14:textId="411AF3FE" w:rsidR="005E39E5" w:rsidRPr="005E39E5" w:rsidRDefault="005E39E5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Beginning tomorrow, states will receive a 16% increase in vaccine inventory. </w:t>
      </w:r>
    </w:p>
    <w:p w14:paraId="420F20B4" w14:textId="783308EB" w:rsidR="005E39E5" w:rsidRPr="005E39E5" w:rsidRDefault="005E39E5" w:rsidP="005E39E5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This supply rate will then be locked in, so that states can plan their distribution by month, instead of operating week-by-week. </w:t>
      </w:r>
    </w:p>
    <w:p w14:paraId="76E422CA" w14:textId="50C5F0A5" w:rsidR="005E39E5" w:rsidRPr="00183DFC" w:rsidRDefault="005E39E5" w:rsidP="00183DF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Both Pfizer and </w:t>
      </w:r>
      <w:proofErr w:type="spellStart"/>
      <w:r>
        <w:t>Moderna</w:t>
      </w:r>
      <w:proofErr w:type="spellEnd"/>
      <w:r>
        <w:t xml:space="preserve"> have reported reaching a steady rate of manufacturing, which will </w:t>
      </w:r>
      <w:r w:rsidR="00183DFC">
        <w:t xml:space="preserve">hopefully </w:t>
      </w:r>
      <w:r>
        <w:t xml:space="preserve">in turn steady the supply chain to the states. </w:t>
      </w:r>
    </w:p>
    <w:p w14:paraId="23008D0E" w14:textId="31FD223D" w:rsidR="00067CE8" w:rsidRPr="00067CE8" w:rsidRDefault="00067CE8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Both CVS and Walgreens pharmacies have been enlisted by the Governor to administer vaccines in long term care and skilled nursing facilities. </w:t>
      </w:r>
    </w:p>
    <w:p w14:paraId="26D9DE58" w14:textId="2B7C0C97" w:rsidR="00067CE8" w:rsidRPr="00067CE8" w:rsidRDefault="00067CE8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Both groups have been successful in meeting their administration goals.</w:t>
      </w:r>
    </w:p>
    <w:p w14:paraId="50FBB520" w14:textId="2AA28FD9" w:rsidR="00067CE8" w:rsidRPr="00067CE8" w:rsidRDefault="00067CE8" w:rsidP="00067CE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By shifting inventory between hospitals, based on need, will allow vaccine administration to increase by 20% in the next week. </w:t>
      </w:r>
    </w:p>
    <w:p w14:paraId="39754FA6" w14:textId="72A5950D" w:rsidR="00067CE8" w:rsidRPr="009C2514" w:rsidRDefault="00067CE8" w:rsidP="00067CE8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Hospitals increased vaccine administration by 35% </w:t>
      </w:r>
      <w:r w:rsidR="009C2514">
        <w:t xml:space="preserve">in the last week. </w:t>
      </w:r>
    </w:p>
    <w:p w14:paraId="555418A5" w14:textId="3DA818E7" w:rsidR="009C2514" w:rsidRPr="00183DFC" w:rsidRDefault="009C2514" w:rsidP="009C251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183DFC">
        <w:rPr>
          <w:b/>
          <w:bCs/>
        </w:rPr>
        <w:t xml:space="preserve">The VDH has released a new vaccine data dashboard, which is now available on their website. </w:t>
      </w:r>
    </w:p>
    <w:p w14:paraId="74D02D0F" w14:textId="29C2BBF0" w:rsidR="009C2514" w:rsidRPr="0036190E" w:rsidRDefault="009C2514" w:rsidP="009C2514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The dashboard includes</w:t>
      </w:r>
      <w:r w:rsidR="0036190E">
        <w:t xml:space="preserve"> </w:t>
      </w:r>
      <w:r w:rsidR="00183DFC">
        <w:t>data on distribution, as well as race and ethnicity, as related to the vaccine.</w:t>
      </w:r>
    </w:p>
    <w:p w14:paraId="18915B03" w14:textId="1BF998D8" w:rsidR="0036190E" w:rsidRDefault="0036190E" w:rsidP="0036190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Where does one sign up to get vaccinated? </w:t>
      </w:r>
    </w:p>
    <w:p w14:paraId="51695602" w14:textId="3B16E593" w:rsidR="0036190E" w:rsidRPr="0036190E" w:rsidRDefault="0036190E" w:rsidP="0036190E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Currently, the best way to get an appointment is to call your local health district, where you will be assisted in getting an appointment. </w:t>
      </w:r>
    </w:p>
    <w:p w14:paraId="78721DEE" w14:textId="6F72DD16" w:rsidR="0036190E" w:rsidRPr="0036190E" w:rsidRDefault="0036190E" w:rsidP="0036190E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 xml:space="preserve">Governor Northam has directed the VDH to develop a single, statewide system by which all Virginians can enter their information and get an appointment. </w:t>
      </w:r>
    </w:p>
    <w:p w14:paraId="24988324" w14:textId="61AEDC2C" w:rsidR="0036190E" w:rsidRPr="0036190E" w:rsidRDefault="0036190E" w:rsidP="0036190E">
      <w:pPr>
        <w:pStyle w:val="ListParagraph"/>
        <w:numPr>
          <w:ilvl w:val="2"/>
          <w:numId w:val="6"/>
        </w:numPr>
        <w:spacing w:after="0" w:line="240" w:lineRule="auto"/>
        <w:rPr>
          <w:b/>
          <w:bCs/>
        </w:rPr>
      </w:pPr>
      <w:r>
        <w:t xml:space="preserve">This website and phone number will be available soon. </w:t>
      </w:r>
    </w:p>
    <w:p w14:paraId="0C416133" w14:textId="77777777" w:rsidR="0036190E" w:rsidRPr="0036190E" w:rsidRDefault="0036190E" w:rsidP="0036190E">
      <w:pPr>
        <w:pStyle w:val="ListParagraph"/>
        <w:spacing w:after="0" w:line="240" w:lineRule="auto"/>
        <w:rPr>
          <w:b/>
          <w:bCs/>
        </w:rPr>
      </w:pPr>
    </w:p>
    <w:p w14:paraId="03484426" w14:textId="244D0467" w:rsidR="009C2514" w:rsidRDefault="009C2514" w:rsidP="009C251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VACCINE ELIGIBILITY </w:t>
      </w:r>
    </w:p>
    <w:p w14:paraId="14D3C187" w14:textId="56274CE9" w:rsidR="009C2514" w:rsidRPr="009C2514" w:rsidRDefault="009C2514" w:rsidP="009C25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 xml:space="preserve">Virginia is now distributing vaccines based on population. </w:t>
      </w:r>
    </w:p>
    <w:p w14:paraId="3CBE5A1D" w14:textId="22405D5E" w:rsidR="009C2514" w:rsidRPr="009C2514" w:rsidRDefault="009C2514" w:rsidP="009C25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VDH has issued new guidance to local health districts for vaccine distribution.</w:t>
      </w:r>
    </w:p>
    <w:p w14:paraId="1A4A96F9" w14:textId="20C4BF07" w:rsidR="009C2514" w:rsidRPr="009C2514" w:rsidRDefault="009C2514" w:rsidP="009C251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</w:rPr>
      </w:pPr>
      <w:r>
        <w:lastRenderedPageBreak/>
        <w:t xml:space="preserve">50% of available doses should be used for Virginians aged 65 or older. </w:t>
      </w:r>
    </w:p>
    <w:p w14:paraId="5118816F" w14:textId="24ACB345" w:rsidR="009C2514" w:rsidRPr="0036190E" w:rsidRDefault="009C2514" w:rsidP="009C251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</w:rPr>
      </w:pPr>
      <w:r>
        <w:t xml:space="preserve">50% of available doses should be used for essential/frontline workers, people age 16 to 64 with high-risk health conditions, and those in </w:t>
      </w:r>
      <w:proofErr w:type="gramStart"/>
      <w:r>
        <w:t>correctional facilities</w:t>
      </w:r>
      <w:proofErr w:type="gramEnd"/>
      <w:r>
        <w:t xml:space="preserve">. </w:t>
      </w:r>
    </w:p>
    <w:p w14:paraId="44C59A25" w14:textId="77777777" w:rsidR="00B374DC" w:rsidRPr="00183DFC" w:rsidRDefault="00B374DC" w:rsidP="00183DFC">
      <w:pPr>
        <w:spacing w:after="0" w:line="240" w:lineRule="auto"/>
        <w:rPr>
          <w:b/>
          <w:bCs/>
        </w:rPr>
      </w:pPr>
    </w:p>
    <w:p w14:paraId="4559E723" w14:textId="5723E3EC" w:rsidR="00EE2ADE" w:rsidRDefault="00604612" w:rsidP="00605A0C">
      <w:pPr>
        <w:spacing w:after="0" w:line="240" w:lineRule="auto"/>
        <w:rPr>
          <w:b/>
          <w:bCs/>
        </w:rPr>
      </w:pPr>
      <w:r w:rsidRPr="00A17D00">
        <w:rPr>
          <w:b/>
          <w:bCs/>
        </w:rPr>
        <w:t>COVID-19 CASES, STATISTICS AND MODELI</w:t>
      </w:r>
      <w:r w:rsidR="00A938F7">
        <w:rPr>
          <w:b/>
          <w:bCs/>
        </w:rPr>
        <w:t>NG</w:t>
      </w:r>
    </w:p>
    <w:p w14:paraId="6520443B" w14:textId="344F01CC" w:rsidR="00A90C49" w:rsidRDefault="00183DFC" w:rsidP="005E39E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Total cases: 488,533</w:t>
      </w:r>
    </w:p>
    <w:p w14:paraId="5604C62D" w14:textId="784C5DE9" w:rsidR="00183DFC" w:rsidRPr="00183DFC" w:rsidRDefault="00183DFC" w:rsidP="00183DFC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</w:rPr>
      </w:pPr>
      <w:r>
        <w:t>New in last 24 hours: 5,227</w:t>
      </w:r>
    </w:p>
    <w:p w14:paraId="24BBBC04" w14:textId="6910DF3D" w:rsidR="00183DFC" w:rsidRDefault="00183DFC" w:rsidP="00183DF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Total deaths: 6,228 </w:t>
      </w:r>
    </w:p>
    <w:p w14:paraId="47511DD9" w14:textId="3D4EB851" w:rsidR="00183DFC" w:rsidRDefault="00183DFC" w:rsidP="00183DF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Total vaccines administered: </w:t>
      </w:r>
      <w:proofErr w:type="gramStart"/>
      <w:r>
        <w:rPr>
          <w:b/>
          <w:bCs/>
        </w:rPr>
        <w:t>602,983</w:t>
      </w:r>
      <w:proofErr w:type="gramEnd"/>
      <w:r>
        <w:rPr>
          <w:b/>
          <w:bCs/>
        </w:rPr>
        <w:t xml:space="preserve"> </w:t>
      </w:r>
    </w:p>
    <w:p w14:paraId="3F0FE74C" w14:textId="77777777" w:rsidR="00183DFC" w:rsidRPr="005E39E5" w:rsidRDefault="00183DFC" w:rsidP="00183DFC">
      <w:pPr>
        <w:pStyle w:val="ListParagraph"/>
        <w:spacing w:after="0" w:line="240" w:lineRule="auto"/>
        <w:rPr>
          <w:b/>
          <w:bCs/>
        </w:rPr>
      </w:pPr>
    </w:p>
    <w:p w14:paraId="002A8485" w14:textId="5D22FBE7" w:rsidR="00604612" w:rsidRDefault="00604612" w:rsidP="006046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Next briefing: </w:t>
      </w:r>
      <w:r w:rsidR="0060162F">
        <w:rPr>
          <w:b/>
          <w:bCs/>
        </w:rPr>
        <w:t xml:space="preserve">To be announced. </w:t>
      </w:r>
    </w:p>
    <w:p w14:paraId="4EDE2EA3" w14:textId="77777777" w:rsidR="00C12166" w:rsidRPr="00B27A63" w:rsidRDefault="00C12166" w:rsidP="00604612">
      <w:pPr>
        <w:spacing w:after="0" w:line="240" w:lineRule="auto"/>
        <w:rPr>
          <w:b/>
          <w:bCs/>
        </w:rPr>
      </w:pPr>
    </w:p>
    <w:p w14:paraId="4C7418EE" w14:textId="525781B6" w:rsidR="00604612" w:rsidRDefault="00604612" w:rsidP="00B27A63">
      <w:pPr>
        <w:spacing w:after="0" w:line="240" w:lineRule="auto"/>
      </w:pPr>
      <w:r>
        <w:rPr>
          <w:i/>
          <w:iCs/>
        </w:rPr>
        <w:t xml:space="preserve">NOTE: This is an informal and timely summary of the Governor’s live press briefing. To access recordings of the briefings, visit </w:t>
      </w:r>
      <w:hyperlink r:id="rId8" w:history="1">
        <w:r w:rsidRPr="0067309C">
          <w:rPr>
            <w:rStyle w:val="Hyperlink"/>
            <w:i/>
            <w:iCs/>
          </w:rPr>
          <w:t>https://www.facebook.com/GovernorVA/</w:t>
        </w:r>
      </w:hyperlink>
      <w:r>
        <w:rPr>
          <w:i/>
          <w:iCs/>
        </w:rPr>
        <w:t xml:space="preserve">. To access the Governor’s official news releases, visit </w:t>
      </w:r>
      <w:hyperlink r:id="rId9" w:history="1">
        <w:r w:rsidRPr="0067309C">
          <w:rPr>
            <w:rStyle w:val="Hyperlink"/>
            <w:i/>
            <w:iCs/>
          </w:rPr>
          <w:t>https://www.governor.virginia.gov/newsroom/news-releases/</w:t>
        </w:r>
      </w:hyperlink>
      <w:r>
        <w:rPr>
          <w:i/>
          <w:iCs/>
        </w:rPr>
        <w:t xml:space="preserve">.  </w:t>
      </w:r>
    </w:p>
    <w:sectPr w:rsidR="00604612" w:rsidSect="0059068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6676" w14:textId="77777777" w:rsidR="00287A20" w:rsidRDefault="00287A20">
      <w:pPr>
        <w:spacing w:after="0" w:line="240" w:lineRule="auto"/>
      </w:pPr>
      <w:r>
        <w:separator/>
      </w:r>
    </w:p>
  </w:endnote>
  <w:endnote w:type="continuationSeparator" w:id="0">
    <w:p w14:paraId="5B2842E1" w14:textId="77777777" w:rsidR="00287A20" w:rsidRDefault="002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06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CA79FB" w14:textId="77777777" w:rsidR="00590682" w:rsidRPr="00590682" w:rsidRDefault="00604612" w:rsidP="0059068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0682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5A6" w14:textId="77777777" w:rsid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N. 8</w:t>
    </w:r>
    <w:r w:rsidRPr="009233A8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Street, Richmond, Virginia 23219</w:t>
    </w:r>
  </w:p>
  <w:p w14:paraId="7F9932AB" w14:textId="77777777" w:rsidR="00590682" w:rsidRP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33A8">
      <w:rPr>
        <w:rFonts w:ascii="Times New Roman" w:hAnsi="Times New Roman" w:cs="Times New Roman"/>
        <w:sz w:val="20"/>
        <w:szCs w:val="20"/>
      </w:rPr>
      <w:t>www.commonwealthstrategy.net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221B" w14:textId="77777777" w:rsidR="00287A20" w:rsidRDefault="00287A20">
      <w:pPr>
        <w:spacing w:after="0" w:line="240" w:lineRule="auto"/>
      </w:pPr>
      <w:r>
        <w:separator/>
      </w:r>
    </w:p>
  </w:footnote>
  <w:footnote w:type="continuationSeparator" w:id="0">
    <w:p w14:paraId="1C4F604A" w14:textId="77777777" w:rsidR="00287A20" w:rsidRDefault="002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138E" w14:textId="77777777" w:rsidR="00590682" w:rsidRDefault="00A44326" w:rsidP="00590682">
    <w:pPr>
      <w:pStyle w:val="Header"/>
      <w:jc w:val="center"/>
    </w:pPr>
  </w:p>
  <w:p w14:paraId="6C9E2A4A" w14:textId="77777777" w:rsidR="00590682" w:rsidRDefault="00A44326" w:rsidP="005906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0792" w14:textId="77777777" w:rsidR="00590682" w:rsidRDefault="00604612" w:rsidP="00590682">
    <w:pPr>
      <w:pStyle w:val="Header"/>
      <w:jc w:val="center"/>
    </w:pPr>
    <w:r>
      <w:rPr>
        <w:noProof/>
      </w:rPr>
      <w:drawing>
        <wp:inline distT="0" distB="0" distL="0" distR="0" wp14:anchorId="06C254C2" wp14:editId="683A3EDC">
          <wp:extent cx="4004310" cy="113696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S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761" cy="1168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F6B1733" w14:textId="77777777" w:rsidR="00590682" w:rsidRDefault="00A44326" w:rsidP="00590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A02"/>
    <w:multiLevelType w:val="hybridMultilevel"/>
    <w:tmpl w:val="2012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54D"/>
    <w:multiLevelType w:val="hybridMultilevel"/>
    <w:tmpl w:val="657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24B0"/>
    <w:multiLevelType w:val="hybridMultilevel"/>
    <w:tmpl w:val="EE5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D9B"/>
    <w:multiLevelType w:val="hybridMultilevel"/>
    <w:tmpl w:val="4502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724D"/>
    <w:multiLevelType w:val="hybridMultilevel"/>
    <w:tmpl w:val="A60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4DC8"/>
    <w:multiLevelType w:val="hybridMultilevel"/>
    <w:tmpl w:val="44F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90E"/>
    <w:multiLevelType w:val="hybridMultilevel"/>
    <w:tmpl w:val="50E4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2"/>
    <w:rsid w:val="00001A25"/>
    <w:rsid w:val="00002E08"/>
    <w:rsid w:val="00015A6C"/>
    <w:rsid w:val="00017D23"/>
    <w:rsid w:val="000503B8"/>
    <w:rsid w:val="000626E4"/>
    <w:rsid w:val="00067CE8"/>
    <w:rsid w:val="00072870"/>
    <w:rsid w:val="000731F8"/>
    <w:rsid w:val="000741C0"/>
    <w:rsid w:val="00097EE8"/>
    <w:rsid w:val="000B03E8"/>
    <w:rsid w:val="000B2B5B"/>
    <w:rsid w:val="000B5A0F"/>
    <w:rsid w:val="000C50BE"/>
    <w:rsid w:val="000D7F13"/>
    <w:rsid w:val="000F310C"/>
    <w:rsid w:val="001163A9"/>
    <w:rsid w:val="00144E9C"/>
    <w:rsid w:val="00153A0F"/>
    <w:rsid w:val="00154515"/>
    <w:rsid w:val="00156675"/>
    <w:rsid w:val="00162257"/>
    <w:rsid w:val="00175B6B"/>
    <w:rsid w:val="00182E83"/>
    <w:rsid w:val="00183DFC"/>
    <w:rsid w:val="001850D5"/>
    <w:rsid w:val="001A042B"/>
    <w:rsid w:val="001A0A06"/>
    <w:rsid w:val="001C7EA6"/>
    <w:rsid w:val="001E1689"/>
    <w:rsid w:val="001E3DB0"/>
    <w:rsid w:val="002159E5"/>
    <w:rsid w:val="0023439A"/>
    <w:rsid w:val="002450CD"/>
    <w:rsid w:val="002453E0"/>
    <w:rsid w:val="00287A20"/>
    <w:rsid w:val="002A0621"/>
    <w:rsid w:val="002B1AC1"/>
    <w:rsid w:val="002B2B40"/>
    <w:rsid w:val="002C00CB"/>
    <w:rsid w:val="002C25CD"/>
    <w:rsid w:val="002C770A"/>
    <w:rsid w:val="002C793A"/>
    <w:rsid w:val="002E778C"/>
    <w:rsid w:val="002F7E34"/>
    <w:rsid w:val="003007A2"/>
    <w:rsid w:val="00302D09"/>
    <w:rsid w:val="0036190E"/>
    <w:rsid w:val="0036540F"/>
    <w:rsid w:val="00375474"/>
    <w:rsid w:val="00383808"/>
    <w:rsid w:val="003907E5"/>
    <w:rsid w:val="00397BD3"/>
    <w:rsid w:val="003A6C6A"/>
    <w:rsid w:val="003D6D79"/>
    <w:rsid w:val="003F1C31"/>
    <w:rsid w:val="00400226"/>
    <w:rsid w:val="00412C8C"/>
    <w:rsid w:val="0042143E"/>
    <w:rsid w:val="00431735"/>
    <w:rsid w:val="004600AE"/>
    <w:rsid w:val="00460EF4"/>
    <w:rsid w:val="00472BBF"/>
    <w:rsid w:val="00474194"/>
    <w:rsid w:val="004744D4"/>
    <w:rsid w:val="00477493"/>
    <w:rsid w:val="004C0E60"/>
    <w:rsid w:val="004C33A5"/>
    <w:rsid w:val="004C35E6"/>
    <w:rsid w:val="004C58B3"/>
    <w:rsid w:val="004E214E"/>
    <w:rsid w:val="004E4B4D"/>
    <w:rsid w:val="004F3F2A"/>
    <w:rsid w:val="0051683E"/>
    <w:rsid w:val="0053675A"/>
    <w:rsid w:val="00541D6F"/>
    <w:rsid w:val="005714BE"/>
    <w:rsid w:val="00571F0D"/>
    <w:rsid w:val="005744B4"/>
    <w:rsid w:val="0057787D"/>
    <w:rsid w:val="005E39E5"/>
    <w:rsid w:val="005E4D87"/>
    <w:rsid w:val="005F1BD4"/>
    <w:rsid w:val="005F273B"/>
    <w:rsid w:val="005F528E"/>
    <w:rsid w:val="0060162F"/>
    <w:rsid w:val="00604612"/>
    <w:rsid w:val="00605A0C"/>
    <w:rsid w:val="0062304C"/>
    <w:rsid w:val="00645424"/>
    <w:rsid w:val="006A488D"/>
    <w:rsid w:val="006B41E1"/>
    <w:rsid w:val="006D11D9"/>
    <w:rsid w:val="006E6893"/>
    <w:rsid w:val="006E78CA"/>
    <w:rsid w:val="00701B8C"/>
    <w:rsid w:val="007273C0"/>
    <w:rsid w:val="00731204"/>
    <w:rsid w:val="00737418"/>
    <w:rsid w:val="007520D4"/>
    <w:rsid w:val="00776FF1"/>
    <w:rsid w:val="00793D2A"/>
    <w:rsid w:val="007A1B42"/>
    <w:rsid w:val="007D0C39"/>
    <w:rsid w:val="007D39E3"/>
    <w:rsid w:val="007D7229"/>
    <w:rsid w:val="007E1209"/>
    <w:rsid w:val="007E307E"/>
    <w:rsid w:val="007F47D5"/>
    <w:rsid w:val="007F5981"/>
    <w:rsid w:val="00824C35"/>
    <w:rsid w:val="00833C82"/>
    <w:rsid w:val="008546CE"/>
    <w:rsid w:val="008553CA"/>
    <w:rsid w:val="008C09D4"/>
    <w:rsid w:val="008C3142"/>
    <w:rsid w:val="008D26CB"/>
    <w:rsid w:val="008D3902"/>
    <w:rsid w:val="008E43AE"/>
    <w:rsid w:val="00903D46"/>
    <w:rsid w:val="00925020"/>
    <w:rsid w:val="009255F3"/>
    <w:rsid w:val="00933445"/>
    <w:rsid w:val="00934B1E"/>
    <w:rsid w:val="00947267"/>
    <w:rsid w:val="00956745"/>
    <w:rsid w:val="00985A31"/>
    <w:rsid w:val="009871C7"/>
    <w:rsid w:val="009A1EB8"/>
    <w:rsid w:val="009C2514"/>
    <w:rsid w:val="009C3723"/>
    <w:rsid w:val="009F3590"/>
    <w:rsid w:val="00A075BA"/>
    <w:rsid w:val="00A17D00"/>
    <w:rsid w:val="00A23102"/>
    <w:rsid w:val="00A24C49"/>
    <w:rsid w:val="00A44326"/>
    <w:rsid w:val="00A456ED"/>
    <w:rsid w:val="00A60B93"/>
    <w:rsid w:val="00A62A56"/>
    <w:rsid w:val="00A90C49"/>
    <w:rsid w:val="00A938F7"/>
    <w:rsid w:val="00AA29A2"/>
    <w:rsid w:val="00B00CE7"/>
    <w:rsid w:val="00B27A63"/>
    <w:rsid w:val="00B35ED6"/>
    <w:rsid w:val="00B374DC"/>
    <w:rsid w:val="00B42184"/>
    <w:rsid w:val="00B42341"/>
    <w:rsid w:val="00B512BC"/>
    <w:rsid w:val="00B56E66"/>
    <w:rsid w:val="00B6398A"/>
    <w:rsid w:val="00B65E36"/>
    <w:rsid w:val="00B66A30"/>
    <w:rsid w:val="00B87E2F"/>
    <w:rsid w:val="00BB2107"/>
    <w:rsid w:val="00BD4D1A"/>
    <w:rsid w:val="00BF0911"/>
    <w:rsid w:val="00C12166"/>
    <w:rsid w:val="00C32349"/>
    <w:rsid w:val="00C34276"/>
    <w:rsid w:val="00C61794"/>
    <w:rsid w:val="00C76AEA"/>
    <w:rsid w:val="00CA610E"/>
    <w:rsid w:val="00CB45DB"/>
    <w:rsid w:val="00CD791E"/>
    <w:rsid w:val="00CE0272"/>
    <w:rsid w:val="00CE36BB"/>
    <w:rsid w:val="00CE6464"/>
    <w:rsid w:val="00CF72CD"/>
    <w:rsid w:val="00D36F8F"/>
    <w:rsid w:val="00D71F52"/>
    <w:rsid w:val="00D72954"/>
    <w:rsid w:val="00D74431"/>
    <w:rsid w:val="00D856D0"/>
    <w:rsid w:val="00D976DA"/>
    <w:rsid w:val="00DA3D50"/>
    <w:rsid w:val="00DB4BC9"/>
    <w:rsid w:val="00DB716C"/>
    <w:rsid w:val="00E259A2"/>
    <w:rsid w:val="00E4786B"/>
    <w:rsid w:val="00E520E3"/>
    <w:rsid w:val="00E66505"/>
    <w:rsid w:val="00EC06C5"/>
    <w:rsid w:val="00ED3E76"/>
    <w:rsid w:val="00EE2ADE"/>
    <w:rsid w:val="00EF6DF4"/>
    <w:rsid w:val="00F0198A"/>
    <w:rsid w:val="00F11C19"/>
    <w:rsid w:val="00F31270"/>
    <w:rsid w:val="00F33377"/>
    <w:rsid w:val="00F73280"/>
    <w:rsid w:val="00FB08B0"/>
    <w:rsid w:val="00FB4722"/>
    <w:rsid w:val="00FB524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9A2"/>
  <w15:chartTrackingRefBased/>
  <w15:docId w15:val="{D10EBDB0-4820-F04D-AF1B-907F71D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1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4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ernor.virginia.gov/media/governorvirginiagov/executive-actions/EO-72-AMENDED-and-Order-of-Public-Health-Emergency-Nine-Common-Sense-Surge-Restrictions-Certain-Temporary-Restrictions-Due-to-Novel-Coronavirus-(COVID-19)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Lesesne</dc:creator>
  <cp:keywords/>
  <dc:description/>
  <cp:lastModifiedBy>Steve</cp:lastModifiedBy>
  <cp:revision>2</cp:revision>
  <dcterms:created xsi:type="dcterms:W3CDTF">2021-01-29T20:57:00Z</dcterms:created>
  <dcterms:modified xsi:type="dcterms:W3CDTF">2021-01-29T20:57:00Z</dcterms:modified>
</cp:coreProperties>
</file>